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AEC24" w14:textId="20DA1704" w:rsidR="00B9307D" w:rsidRPr="0072171D" w:rsidRDefault="00A57B71" w:rsidP="001612C8">
      <w:pPr>
        <w:jc w:val="center"/>
        <w:rPr>
          <w:rFonts w:asciiTheme="majorBidi" w:hAnsiTheme="majorBidi" w:cstheme="majorBidi"/>
          <w:b/>
          <w:bCs/>
        </w:rPr>
      </w:pPr>
      <w:r w:rsidRPr="0072171D">
        <w:rPr>
          <w:rFonts w:asciiTheme="majorBidi" w:hAnsiTheme="majorBidi" w:cstheme="majorBidi"/>
          <w:b/>
          <w:bCs/>
        </w:rPr>
        <w:t>Collaboration</w:t>
      </w:r>
      <w:r w:rsidR="001612C8" w:rsidRPr="0072171D">
        <w:rPr>
          <w:rFonts w:asciiTheme="majorBidi" w:hAnsiTheme="majorBidi" w:cstheme="majorBidi"/>
          <w:b/>
          <w:bCs/>
        </w:rPr>
        <w:t>: Poetry, Counselling and Psychology</w:t>
      </w:r>
    </w:p>
    <w:p w14:paraId="7E7EF4E9" w14:textId="77777777" w:rsidR="00160D8C" w:rsidRPr="0073348E" w:rsidRDefault="00F24847" w:rsidP="00160D8C">
      <w:pPr>
        <w:rPr>
          <w:rFonts w:ascii="Times New Roman" w:eastAsia="Times New Roman" w:hAnsi="Times New Roman" w:cs="Times New Roman"/>
          <w:i/>
          <w:iCs/>
        </w:rPr>
      </w:pPr>
      <w:r w:rsidRPr="0072171D">
        <w:rPr>
          <w:rFonts w:asciiTheme="majorBidi" w:eastAsia="Times New Roman" w:hAnsiTheme="majorBidi" w:cstheme="majorBidi"/>
        </w:rPr>
        <w:br/>
      </w:r>
      <w:r w:rsidR="00160D8C" w:rsidRPr="00160D8C">
        <w:rPr>
          <w:rFonts w:ascii="Times New Roman" w:eastAsia="Times New Roman" w:hAnsi="Times New Roman" w:cs="Times New Roman"/>
          <w:i/>
          <w:iCs/>
        </w:rPr>
        <w:t>The dead don’t go till you do, loved ones.</w:t>
      </w:r>
    </w:p>
    <w:p w14:paraId="67867E6F" w14:textId="77777777" w:rsidR="00160D8C" w:rsidRPr="00160D8C" w:rsidRDefault="00160D8C" w:rsidP="00160D8C">
      <w:pPr>
        <w:rPr>
          <w:rFonts w:ascii="Times New Roman" w:eastAsia="Times New Roman" w:hAnsi="Times New Roman" w:cs="Times New Roman"/>
          <w:i/>
          <w:iCs/>
        </w:rPr>
      </w:pPr>
      <w:r w:rsidRPr="00160D8C">
        <w:rPr>
          <w:rFonts w:ascii="Times New Roman" w:eastAsia="Times New Roman" w:hAnsi="Times New Roman" w:cs="Times New Roman"/>
          <w:i/>
          <w:iCs/>
        </w:rPr>
        <w:t>The dead are still here holding our hands.</w:t>
      </w:r>
      <w:r w:rsidRPr="0073348E">
        <w:rPr>
          <w:rFonts w:ascii="Times New Roman" w:eastAsia="Times New Roman" w:hAnsi="Times New Roman" w:cs="Times New Roman"/>
          <w:i/>
          <w:iCs/>
        </w:rPr>
        <w:t xml:space="preserve"> Jackie Kay, ‘Darling.’</w:t>
      </w:r>
    </w:p>
    <w:p w14:paraId="22FBEB6E" w14:textId="4766DE40" w:rsidR="00160D8C" w:rsidRPr="0072171D" w:rsidRDefault="00160D8C" w:rsidP="00160D8C">
      <w:pPr>
        <w:rPr>
          <w:rFonts w:asciiTheme="majorBidi" w:hAnsiTheme="majorBidi" w:cstheme="majorBidi"/>
        </w:rPr>
      </w:pPr>
    </w:p>
    <w:p w14:paraId="5BDE5A76" w14:textId="32AA9D4F" w:rsidR="00D61A95" w:rsidRPr="0072171D" w:rsidRDefault="00EC536F" w:rsidP="00D61A95">
      <w:pPr>
        <w:rPr>
          <w:rFonts w:asciiTheme="majorBidi" w:hAnsiTheme="majorBidi" w:cstheme="majorBidi"/>
        </w:rPr>
      </w:pPr>
      <w:r w:rsidRPr="0072171D">
        <w:rPr>
          <w:rFonts w:asciiTheme="majorBidi" w:hAnsiTheme="majorBidi" w:cstheme="majorBidi"/>
        </w:rPr>
        <w:t xml:space="preserve">Words </w:t>
      </w:r>
      <w:r w:rsidR="002B0B9C">
        <w:rPr>
          <w:rFonts w:asciiTheme="majorBidi" w:hAnsiTheme="majorBidi" w:cstheme="majorBidi"/>
        </w:rPr>
        <w:t xml:space="preserve">can </w:t>
      </w:r>
      <w:r w:rsidR="00ED7E39">
        <w:rPr>
          <w:rFonts w:asciiTheme="majorBidi" w:hAnsiTheme="majorBidi" w:cstheme="majorBidi"/>
        </w:rPr>
        <w:t>provide</w:t>
      </w:r>
      <w:r w:rsidRPr="0072171D">
        <w:rPr>
          <w:rFonts w:asciiTheme="majorBidi" w:hAnsiTheme="majorBidi" w:cstheme="majorBidi"/>
        </w:rPr>
        <w:t xml:space="preserve"> powerful </w:t>
      </w:r>
      <w:r w:rsidR="002E27B7">
        <w:rPr>
          <w:rFonts w:asciiTheme="majorBidi" w:hAnsiTheme="majorBidi" w:cstheme="majorBidi"/>
        </w:rPr>
        <w:t xml:space="preserve">medicine for healing the </w:t>
      </w:r>
      <w:r w:rsidR="002E42BE">
        <w:rPr>
          <w:rFonts w:asciiTheme="majorBidi" w:hAnsiTheme="majorBidi" w:cstheme="majorBidi"/>
        </w:rPr>
        <w:t>scars</w:t>
      </w:r>
      <w:r w:rsidR="002E27B7">
        <w:rPr>
          <w:rFonts w:asciiTheme="majorBidi" w:hAnsiTheme="majorBidi" w:cstheme="majorBidi"/>
        </w:rPr>
        <w:t xml:space="preserve"> left by loss</w:t>
      </w:r>
      <w:r w:rsidR="002B0B9C">
        <w:rPr>
          <w:rFonts w:asciiTheme="majorBidi" w:hAnsiTheme="majorBidi" w:cstheme="majorBidi"/>
        </w:rPr>
        <w:t>.</w:t>
      </w:r>
      <w:r w:rsidRPr="0072171D">
        <w:rPr>
          <w:rFonts w:asciiTheme="majorBidi" w:hAnsiTheme="majorBidi" w:cstheme="majorBidi"/>
        </w:rPr>
        <w:t xml:space="preserve"> </w:t>
      </w:r>
      <w:r w:rsidR="00AD2C06" w:rsidRPr="0072171D">
        <w:rPr>
          <w:rFonts w:asciiTheme="majorBidi" w:hAnsiTheme="majorBidi" w:cstheme="majorBidi"/>
        </w:rPr>
        <w:t>It makes sense</w:t>
      </w:r>
      <w:r w:rsidR="002E42BE">
        <w:rPr>
          <w:rFonts w:asciiTheme="majorBidi" w:hAnsiTheme="majorBidi" w:cstheme="majorBidi"/>
        </w:rPr>
        <w:t xml:space="preserve"> to bring poets, counsellors and psychologists together to discuss this difficult topic</w:t>
      </w:r>
      <w:r w:rsidR="00AD2C06" w:rsidRPr="0072171D">
        <w:rPr>
          <w:rFonts w:asciiTheme="majorBidi" w:hAnsiTheme="majorBidi" w:cstheme="majorBidi"/>
        </w:rPr>
        <w:t xml:space="preserve">. Deborah Alma’s Poetry Pharmacy </w:t>
      </w:r>
      <w:r w:rsidR="00EF0822">
        <w:rPr>
          <w:rFonts w:asciiTheme="majorBidi" w:hAnsiTheme="majorBidi" w:cstheme="majorBidi"/>
        </w:rPr>
        <w:t>is</w:t>
      </w:r>
      <w:r w:rsidR="00AD2C06" w:rsidRPr="0072171D">
        <w:rPr>
          <w:rFonts w:asciiTheme="majorBidi" w:hAnsiTheme="majorBidi" w:cstheme="majorBidi"/>
        </w:rPr>
        <w:t xml:space="preserve"> </w:t>
      </w:r>
      <w:r w:rsidR="00F621CA" w:rsidRPr="0072171D">
        <w:rPr>
          <w:rFonts w:asciiTheme="majorBidi" w:hAnsiTheme="majorBidi" w:cstheme="majorBidi"/>
        </w:rPr>
        <w:t xml:space="preserve">giving </w:t>
      </w:r>
      <w:r w:rsidR="00EF0822">
        <w:rPr>
          <w:rFonts w:asciiTheme="majorBidi" w:hAnsiTheme="majorBidi" w:cstheme="majorBidi"/>
        </w:rPr>
        <w:t xml:space="preserve">out </w:t>
      </w:r>
      <w:r w:rsidR="00F621CA" w:rsidRPr="0072171D">
        <w:rPr>
          <w:rFonts w:asciiTheme="majorBidi" w:hAnsiTheme="majorBidi" w:cstheme="majorBidi"/>
        </w:rPr>
        <w:t>poems on prescription</w:t>
      </w:r>
      <w:r w:rsidR="00AD2C06" w:rsidRPr="0072171D">
        <w:rPr>
          <w:rFonts w:asciiTheme="majorBidi" w:hAnsiTheme="majorBidi" w:cstheme="majorBidi"/>
        </w:rPr>
        <w:t xml:space="preserve">. </w:t>
      </w:r>
      <w:r w:rsidR="0037783C" w:rsidRPr="0072171D">
        <w:rPr>
          <w:rFonts w:asciiTheme="majorBidi" w:hAnsiTheme="majorBidi" w:cstheme="majorBidi"/>
        </w:rPr>
        <w:t>Many poets have a background in</w:t>
      </w:r>
      <w:r w:rsidR="0058752A" w:rsidRPr="0072171D">
        <w:rPr>
          <w:rFonts w:asciiTheme="majorBidi" w:hAnsiTheme="majorBidi" w:cstheme="majorBidi"/>
        </w:rPr>
        <w:t xml:space="preserve"> </w:t>
      </w:r>
      <w:r w:rsidR="00C54111">
        <w:rPr>
          <w:rFonts w:asciiTheme="majorBidi" w:hAnsiTheme="majorBidi" w:cstheme="majorBidi"/>
        </w:rPr>
        <w:t>treating</w:t>
      </w:r>
      <w:r w:rsidR="0058752A" w:rsidRPr="0072171D">
        <w:rPr>
          <w:rFonts w:asciiTheme="majorBidi" w:hAnsiTheme="majorBidi" w:cstheme="majorBidi"/>
        </w:rPr>
        <w:t xml:space="preserve"> the mind</w:t>
      </w:r>
      <w:r w:rsidR="0037783C" w:rsidRPr="0072171D">
        <w:rPr>
          <w:rFonts w:asciiTheme="majorBidi" w:hAnsiTheme="majorBidi" w:cstheme="majorBidi"/>
        </w:rPr>
        <w:t xml:space="preserve">. </w:t>
      </w:r>
      <w:proofErr w:type="spellStart"/>
      <w:r w:rsidR="0037783C" w:rsidRPr="0072171D">
        <w:rPr>
          <w:rFonts w:asciiTheme="majorBidi" w:hAnsiTheme="majorBidi" w:cstheme="majorBidi"/>
        </w:rPr>
        <w:t>Romalyn</w:t>
      </w:r>
      <w:proofErr w:type="spellEnd"/>
      <w:r w:rsidR="0037783C" w:rsidRPr="0072171D">
        <w:rPr>
          <w:rFonts w:asciiTheme="majorBidi" w:hAnsiTheme="majorBidi" w:cstheme="majorBidi"/>
        </w:rPr>
        <w:t xml:space="preserve"> Ante works </w:t>
      </w:r>
      <w:r w:rsidR="002202D2">
        <w:rPr>
          <w:rFonts w:asciiTheme="majorBidi" w:hAnsiTheme="majorBidi" w:cstheme="majorBidi"/>
        </w:rPr>
        <w:t>with young people as</w:t>
      </w:r>
      <w:r w:rsidR="0037783C" w:rsidRPr="0072171D">
        <w:rPr>
          <w:rFonts w:asciiTheme="majorBidi" w:hAnsiTheme="majorBidi" w:cstheme="majorBidi"/>
        </w:rPr>
        <w:t xml:space="preserve"> a</w:t>
      </w:r>
      <w:r w:rsidR="00D63AB0">
        <w:rPr>
          <w:rFonts w:asciiTheme="majorBidi" w:hAnsiTheme="majorBidi" w:cstheme="majorBidi"/>
        </w:rPr>
        <w:t>n NHS counsellor</w:t>
      </w:r>
      <w:r w:rsidR="0037783C" w:rsidRPr="0072171D">
        <w:rPr>
          <w:rFonts w:asciiTheme="majorBidi" w:hAnsiTheme="majorBidi" w:cstheme="majorBidi"/>
        </w:rPr>
        <w:t xml:space="preserve">; </w:t>
      </w:r>
      <w:proofErr w:type="spellStart"/>
      <w:r w:rsidR="0037783C" w:rsidRPr="0072171D">
        <w:rPr>
          <w:rFonts w:asciiTheme="majorBidi" w:hAnsiTheme="majorBidi" w:cstheme="majorBidi"/>
        </w:rPr>
        <w:t>Seni</w:t>
      </w:r>
      <w:proofErr w:type="spellEnd"/>
      <w:r w:rsidR="0037783C" w:rsidRPr="0072171D">
        <w:rPr>
          <w:rFonts w:asciiTheme="majorBidi" w:hAnsiTheme="majorBidi" w:cstheme="majorBidi"/>
        </w:rPr>
        <w:t xml:space="preserve"> Seneviratne is a psychotherapist</w:t>
      </w:r>
      <w:r w:rsidR="0058752A" w:rsidRPr="0072171D">
        <w:rPr>
          <w:rFonts w:asciiTheme="majorBidi" w:hAnsiTheme="majorBidi" w:cstheme="majorBidi"/>
        </w:rPr>
        <w:t>;</w:t>
      </w:r>
      <w:r w:rsidR="0037783C" w:rsidRPr="0072171D">
        <w:rPr>
          <w:rFonts w:asciiTheme="majorBidi" w:hAnsiTheme="majorBidi" w:cstheme="majorBidi"/>
        </w:rPr>
        <w:t xml:space="preserve"> Cheryl Moskowitz is a psychodynamic counsellor. </w:t>
      </w:r>
    </w:p>
    <w:p w14:paraId="48A2E01B" w14:textId="77777777" w:rsidR="00732711" w:rsidRDefault="00D61A95" w:rsidP="002F0085">
      <w:pPr>
        <w:rPr>
          <w:rFonts w:asciiTheme="majorBidi" w:hAnsiTheme="majorBidi" w:cstheme="majorBidi"/>
        </w:rPr>
      </w:pPr>
      <w:r w:rsidRPr="0072171D">
        <w:rPr>
          <w:rFonts w:asciiTheme="majorBidi" w:hAnsiTheme="majorBidi" w:cstheme="majorBidi"/>
        </w:rPr>
        <w:tab/>
        <w:t xml:space="preserve">What makes the commission for </w:t>
      </w:r>
      <w:r w:rsidRPr="0072171D">
        <w:rPr>
          <w:rFonts w:asciiTheme="majorBidi" w:hAnsiTheme="majorBidi" w:cstheme="majorBidi"/>
          <w:i/>
          <w:iCs/>
        </w:rPr>
        <w:t>Magma: The Loss Issue</w:t>
      </w:r>
      <w:r w:rsidRPr="0072171D">
        <w:rPr>
          <w:rFonts w:asciiTheme="majorBidi" w:hAnsiTheme="majorBidi" w:cstheme="majorBidi"/>
        </w:rPr>
        <w:t xml:space="preserve"> </w:t>
      </w:r>
      <w:r w:rsidR="00D63AB0">
        <w:rPr>
          <w:rFonts w:asciiTheme="majorBidi" w:hAnsiTheme="majorBidi" w:cstheme="majorBidi"/>
        </w:rPr>
        <w:t>unique</w:t>
      </w:r>
      <w:r w:rsidRPr="0072171D">
        <w:rPr>
          <w:rFonts w:asciiTheme="majorBidi" w:hAnsiTheme="majorBidi" w:cstheme="majorBidi"/>
        </w:rPr>
        <w:t xml:space="preserve"> is </w:t>
      </w:r>
      <w:r w:rsidR="002B0B9C">
        <w:rPr>
          <w:rFonts w:asciiTheme="majorBidi" w:hAnsiTheme="majorBidi" w:cstheme="majorBidi"/>
        </w:rPr>
        <w:t>the range of</w:t>
      </w:r>
      <w:r w:rsidR="00641E6D">
        <w:rPr>
          <w:rFonts w:asciiTheme="majorBidi" w:hAnsiTheme="majorBidi" w:cstheme="majorBidi"/>
        </w:rPr>
        <w:t xml:space="preserve"> di</w:t>
      </w:r>
      <w:r w:rsidR="00D63AB0">
        <w:rPr>
          <w:rFonts w:asciiTheme="majorBidi" w:hAnsiTheme="majorBidi" w:cstheme="majorBidi"/>
        </w:rPr>
        <w:t xml:space="preserve">fferent </w:t>
      </w:r>
      <w:r w:rsidR="00641E6D">
        <w:rPr>
          <w:rFonts w:asciiTheme="majorBidi" w:hAnsiTheme="majorBidi" w:cstheme="majorBidi"/>
        </w:rPr>
        <w:t xml:space="preserve">therapeutic perspectives that </w:t>
      </w:r>
      <w:r w:rsidR="00D63AB0">
        <w:rPr>
          <w:rFonts w:asciiTheme="majorBidi" w:hAnsiTheme="majorBidi" w:cstheme="majorBidi"/>
        </w:rPr>
        <w:t>the poets</w:t>
      </w:r>
      <w:r w:rsidR="00985218">
        <w:rPr>
          <w:rFonts w:asciiTheme="majorBidi" w:hAnsiTheme="majorBidi" w:cstheme="majorBidi"/>
        </w:rPr>
        <w:t xml:space="preserve"> engaged with</w:t>
      </w:r>
      <w:r w:rsidR="0069489B">
        <w:rPr>
          <w:rFonts w:asciiTheme="majorBidi" w:hAnsiTheme="majorBidi" w:cstheme="majorBidi"/>
        </w:rPr>
        <w:t>.</w:t>
      </w:r>
      <w:r w:rsidR="00641E6D">
        <w:rPr>
          <w:rFonts w:asciiTheme="majorBidi" w:hAnsiTheme="majorBidi" w:cstheme="majorBidi"/>
        </w:rPr>
        <w:t xml:space="preserve"> </w:t>
      </w:r>
      <w:r w:rsidR="00E81B0E" w:rsidRPr="0072171D">
        <w:rPr>
          <w:rFonts w:asciiTheme="majorBidi" w:hAnsiTheme="majorBidi" w:cstheme="majorBidi"/>
        </w:rPr>
        <w:t xml:space="preserve">The University of Central Lancashire’s Arts for Wellbeing network hosts over seventy academics passionate about everything from </w:t>
      </w:r>
      <w:r w:rsidR="00D63AB0">
        <w:rPr>
          <w:rFonts w:asciiTheme="majorBidi" w:hAnsiTheme="majorBidi" w:cstheme="majorBidi"/>
        </w:rPr>
        <w:t xml:space="preserve">art therapy </w:t>
      </w:r>
      <w:r w:rsidR="00E81B0E" w:rsidRPr="0072171D">
        <w:rPr>
          <w:rFonts w:asciiTheme="majorBidi" w:hAnsiTheme="majorBidi" w:cstheme="majorBidi"/>
        </w:rPr>
        <w:t>to positive psychology.</w:t>
      </w:r>
      <w:r w:rsidR="0069489B">
        <w:rPr>
          <w:rFonts w:asciiTheme="majorBidi" w:hAnsiTheme="majorBidi" w:cstheme="majorBidi"/>
        </w:rPr>
        <w:t xml:space="preserve"> At the university,</w:t>
      </w:r>
      <w:r w:rsidR="00E81B0E" w:rsidRPr="0072171D">
        <w:rPr>
          <w:rFonts w:asciiTheme="majorBidi" w:hAnsiTheme="majorBidi" w:cstheme="majorBidi"/>
        </w:rPr>
        <w:t xml:space="preserve"> </w:t>
      </w:r>
      <w:r w:rsidR="0069489B">
        <w:rPr>
          <w:rFonts w:asciiTheme="majorBidi" w:hAnsiTheme="majorBidi" w:cstheme="majorBidi"/>
        </w:rPr>
        <w:t>e</w:t>
      </w:r>
      <w:r w:rsidR="00E81B0E" w:rsidRPr="0072171D">
        <w:rPr>
          <w:rFonts w:asciiTheme="majorBidi" w:hAnsiTheme="majorBidi" w:cstheme="majorBidi"/>
        </w:rPr>
        <w:t>ight poets were paired with eight counsellors or psychologists to discuss loss</w:t>
      </w:r>
      <w:r w:rsidR="008A7100">
        <w:rPr>
          <w:rFonts w:asciiTheme="majorBidi" w:hAnsiTheme="majorBidi" w:cstheme="majorBidi"/>
        </w:rPr>
        <w:t>.</w:t>
      </w:r>
      <w:r w:rsidR="00E81B0E" w:rsidRPr="0072171D">
        <w:rPr>
          <w:rFonts w:asciiTheme="majorBidi" w:hAnsiTheme="majorBidi" w:cstheme="majorBidi"/>
        </w:rPr>
        <w:t xml:space="preserve"> Jackie Kay </w:t>
      </w:r>
      <w:r w:rsidR="008A7100">
        <w:rPr>
          <w:rFonts w:asciiTheme="majorBidi" w:hAnsiTheme="majorBidi" w:cstheme="majorBidi"/>
        </w:rPr>
        <w:t xml:space="preserve">worked </w:t>
      </w:r>
      <w:r w:rsidR="00E81B0E" w:rsidRPr="0072171D">
        <w:rPr>
          <w:rFonts w:asciiTheme="majorBidi" w:hAnsiTheme="majorBidi" w:cstheme="majorBidi"/>
        </w:rPr>
        <w:t xml:space="preserve">with </w:t>
      </w:r>
      <w:r w:rsidR="00077114">
        <w:rPr>
          <w:rFonts w:asciiTheme="majorBidi" w:hAnsiTheme="majorBidi" w:cstheme="majorBidi"/>
        </w:rPr>
        <w:t xml:space="preserve">neuropsychologist </w:t>
      </w:r>
      <w:r w:rsidR="00E81B0E" w:rsidRPr="0072171D">
        <w:rPr>
          <w:rFonts w:asciiTheme="majorBidi" w:hAnsiTheme="majorBidi" w:cstheme="majorBidi"/>
        </w:rPr>
        <w:t xml:space="preserve">Andrew Churchill, Malika Booker with </w:t>
      </w:r>
      <w:r w:rsidR="00912D15">
        <w:rPr>
          <w:rFonts w:asciiTheme="majorBidi" w:hAnsiTheme="majorBidi" w:cstheme="majorBidi"/>
        </w:rPr>
        <w:t xml:space="preserve">positive psychology researcher </w:t>
      </w:r>
      <w:proofErr w:type="spellStart"/>
      <w:r w:rsidR="00E81B0E" w:rsidRPr="0072171D">
        <w:rPr>
          <w:rFonts w:asciiTheme="majorBidi" w:hAnsiTheme="majorBidi" w:cstheme="majorBidi"/>
        </w:rPr>
        <w:t>Lowri</w:t>
      </w:r>
      <w:proofErr w:type="spellEnd"/>
      <w:r w:rsidR="00E81B0E" w:rsidRPr="0072171D">
        <w:rPr>
          <w:rFonts w:asciiTheme="majorBidi" w:hAnsiTheme="majorBidi" w:cstheme="majorBidi"/>
        </w:rPr>
        <w:t xml:space="preserve"> </w:t>
      </w:r>
      <w:proofErr w:type="spellStart"/>
      <w:r w:rsidR="00E81B0E" w:rsidRPr="0072171D">
        <w:rPr>
          <w:rFonts w:asciiTheme="majorBidi" w:hAnsiTheme="majorBidi" w:cstheme="majorBidi"/>
        </w:rPr>
        <w:t>Dowthwaite</w:t>
      </w:r>
      <w:proofErr w:type="spellEnd"/>
      <w:r w:rsidR="00E81B0E" w:rsidRPr="0072171D">
        <w:rPr>
          <w:rFonts w:asciiTheme="majorBidi" w:hAnsiTheme="majorBidi" w:cstheme="majorBidi"/>
        </w:rPr>
        <w:t xml:space="preserve">, Jennifer Lee Tsai with </w:t>
      </w:r>
      <w:r w:rsidR="006D3E36">
        <w:rPr>
          <w:rFonts w:asciiTheme="majorBidi" w:hAnsiTheme="majorBidi" w:cstheme="majorBidi"/>
        </w:rPr>
        <w:t xml:space="preserve">person-centred counsellor </w:t>
      </w:r>
      <w:r w:rsidR="00E81B0E" w:rsidRPr="0072171D">
        <w:rPr>
          <w:rFonts w:asciiTheme="majorBidi" w:hAnsiTheme="majorBidi" w:cstheme="majorBidi"/>
        </w:rPr>
        <w:t xml:space="preserve">Olwen Sutcliffe, </w:t>
      </w:r>
      <w:proofErr w:type="spellStart"/>
      <w:r w:rsidR="00E81B0E" w:rsidRPr="0072171D">
        <w:rPr>
          <w:rFonts w:asciiTheme="majorBidi" w:hAnsiTheme="majorBidi" w:cstheme="majorBidi"/>
        </w:rPr>
        <w:t>Zaffar</w:t>
      </w:r>
      <w:proofErr w:type="spellEnd"/>
      <w:r w:rsidR="00E81B0E" w:rsidRPr="0072171D">
        <w:rPr>
          <w:rFonts w:asciiTheme="majorBidi" w:hAnsiTheme="majorBidi" w:cstheme="majorBidi"/>
        </w:rPr>
        <w:t xml:space="preserve"> </w:t>
      </w:r>
      <w:proofErr w:type="spellStart"/>
      <w:r w:rsidR="00E81B0E" w:rsidRPr="0072171D">
        <w:rPr>
          <w:rFonts w:asciiTheme="majorBidi" w:hAnsiTheme="majorBidi" w:cstheme="majorBidi"/>
        </w:rPr>
        <w:t>Kunial</w:t>
      </w:r>
      <w:proofErr w:type="spellEnd"/>
      <w:r w:rsidR="00E81B0E" w:rsidRPr="0072171D">
        <w:rPr>
          <w:rFonts w:asciiTheme="majorBidi" w:hAnsiTheme="majorBidi" w:cstheme="majorBidi"/>
        </w:rPr>
        <w:t xml:space="preserve"> with</w:t>
      </w:r>
      <w:r w:rsidR="007049F8" w:rsidRPr="0072171D">
        <w:rPr>
          <w:rFonts w:asciiTheme="majorBidi" w:hAnsiTheme="majorBidi" w:cstheme="majorBidi"/>
        </w:rPr>
        <w:t xml:space="preserve"> </w:t>
      </w:r>
      <w:r w:rsidR="006D3E36">
        <w:rPr>
          <w:rFonts w:asciiTheme="majorBidi" w:hAnsiTheme="majorBidi" w:cstheme="majorBidi"/>
        </w:rPr>
        <w:t xml:space="preserve">person-centred counsellor </w:t>
      </w:r>
      <w:r w:rsidR="007049F8" w:rsidRPr="0072171D">
        <w:rPr>
          <w:rFonts w:asciiTheme="majorBidi" w:hAnsiTheme="majorBidi" w:cstheme="majorBidi"/>
        </w:rPr>
        <w:t>Bridget McSweeney</w:t>
      </w:r>
      <w:r w:rsidR="00E81B0E" w:rsidRPr="0072171D">
        <w:rPr>
          <w:rFonts w:asciiTheme="majorBidi" w:hAnsiTheme="majorBidi" w:cstheme="majorBidi"/>
        </w:rPr>
        <w:t xml:space="preserve">, Khadijah </w:t>
      </w:r>
      <w:proofErr w:type="spellStart"/>
      <w:r w:rsidR="00E81B0E" w:rsidRPr="0072171D">
        <w:rPr>
          <w:rFonts w:asciiTheme="majorBidi" w:hAnsiTheme="majorBidi" w:cstheme="majorBidi"/>
        </w:rPr>
        <w:t>Ibrahiim</w:t>
      </w:r>
      <w:proofErr w:type="spellEnd"/>
      <w:r w:rsidR="00E81B0E" w:rsidRPr="0072171D">
        <w:rPr>
          <w:rFonts w:asciiTheme="majorBidi" w:hAnsiTheme="majorBidi" w:cstheme="majorBidi"/>
        </w:rPr>
        <w:t xml:space="preserve"> with </w:t>
      </w:r>
      <w:r w:rsidR="006D3E36">
        <w:rPr>
          <w:rFonts w:asciiTheme="majorBidi" w:hAnsiTheme="majorBidi" w:cstheme="majorBidi"/>
        </w:rPr>
        <w:t xml:space="preserve">counsellor and writing therapist </w:t>
      </w:r>
      <w:r w:rsidR="00E81B0E" w:rsidRPr="0072171D">
        <w:rPr>
          <w:rFonts w:asciiTheme="majorBidi" w:hAnsiTheme="majorBidi" w:cstheme="majorBidi"/>
        </w:rPr>
        <w:t xml:space="preserve">Amy Tempest, </w:t>
      </w:r>
      <w:proofErr w:type="spellStart"/>
      <w:r w:rsidR="00E81B0E" w:rsidRPr="0072171D">
        <w:rPr>
          <w:rFonts w:asciiTheme="majorBidi" w:hAnsiTheme="majorBidi" w:cstheme="majorBidi"/>
        </w:rPr>
        <w:t>Romalyn</w:t>
      </w:r>
      <w:proofErr w:type="spellEnd"/>
      <w:r w:rsidR="00E81B0E" w:rsidRPr="0072171D">
        <w:rPr>
          <w:rFonts w:asciiTheme="majorBidi" w:hAnsiTheme="majorBidi" w:cstheme="majorBidi"/>
        </w:rPr>
        <w:t xml:space="preserve"> Ante with</w:t>
      </w:r>
      <w:r w:rsidR="006D3E36">
        <w:rPr>
          <w:rFonts w:asciiTheme="majorBidi" w:hAnsiTheme="majorBidi" w:cstheme="majorBidi"/>
        </w:rPr>
        <w:t xml:space="preserve"> person-centred counsellor</w:t>
      </w:r>
      <w:r w:rsidR="007049F8" w:rsidRPr="0072171D">
        <w:rPr>
          <w:rFonts w:asciiTheme="majorBidi" w:hAnsiTheme="majorBidi" w:cstheme="majorBidi"/>
        </w:rPr>
        <w:t xml:space="preserve"> Pat Blackmore, Nick </w:t>
      </w:r>
      <w:proofErr w:type="spellStart"/>
      <w:r w:rsidR="007049F8" w:rsidRPr="0072171D">
        <w:rPr>
          <w:rFonts w:asciiTheme="majorBidi" w:hAnsiTheme="majorBidi" w:cstheme="majorBidi"/>
        </w:rPr>
        <w:t>Makoha</w:t>
      </w:r>
      <w:proofErr w:type="spellEnd"/>
      <w:r w:rsidR="007049F8" w:rsidRPr="0072171D">
        <w:rPr>
          <w:rFonts w:asciiTheme="majorBidi" w:hAnsiTheme="majorBidi" w:cstheme="majorBidi"/>
        </w:rPr>
        <w:t xml:space="preserve"> with</w:t>
      </w:r>
      <w:r w:rsidR="00D92EE5">
        <w:rPr>
          <w:rFonts w:asciiTheme="majorBidi" w:hAnsiTheme="majorBidi" w:cstheme="majorBidi"/>
        </w:rPr>
        <w:t xml:space="preserve"> counselling lecturer </w:t>
      </w:r>
      <w:proofErr w:type="spellStart"/>
      <w:r w:rsidR="00D92EE5">
        <w:rPr>
          <w:rFonts w:asciiTheme="majorBidi" w:hAnsiTheme="majorBidi" w:cstheme="majorBidi"/>
        </w:rPr>
        <w:t>Niomi</w:t>
      </w:r>
      <w:proofErr w:type="spellEnd"/>
      <w:r w:rsidR="00D92EE5">
        <w:rPr>
          <w:rFonts w:asciiTheme="majorBidi" w:hAnsiTheme="majorBidi" w:cstheme="majorBidi"/>
        </w:rPr>
        <w:t xml:space="preserve"> Wilkinson and</w:t>
      </w:r>
      <w:r w:rsidR="00E81B0E" w:rsidRPr="0072171D">
        <w:rPr>
          <w:rFonts w:asciiTheme="majorBidi" w:hAnsiTheme="majorBidi" w:cstheme="majorBidi"/>
        </w:rPr>
        <w:t xml:space="preserve"> </w:t>
      </w:r>
      <w:proofErr w:type="spellStart"/>
      <w:r w:rsidR="00E81B0E" w:rsidRPr="0072171D">
        <w:rPr>
          <w:rFonts w:asciiTheme="majorBidi" w:hAnsiTheme="majorBidi" w:cstheme="majorBidi"/>
        </w:rPr>
        <w:t>Jhilmil</w:t>
      </w:r>
      <w:proofErr w:type="spellEnd"/>
      <w:r w:rsidR="00E81B0E" w:rsidRPr="0072171D">
        <w:rPr>
          <w:rFonts w:asciiTheme="majorBidi" w:hAnsiTheme="majorBidi" w:cstheme="majorBidi"/>
        </w:rPr>
        <w:t xml:space="preserve"> Breckenridge with </w:t>
      </w:r>
      <w:r w:rsidR="00D92EE5">
        <w:rPr>
          <w:rFonts w:asciiTheme="majorBidi" w:hAnsiTheme="majorBidi" w:cstheme="majorBidi"/>
        </w:rPr>
        <w:t xml:space="preserve">integrative psychotherapy lecturer </w:t>
      </w:r>
      <w:r w:rsidR="00E81B0E" w:rsidRPr="0072171D">
        <w:rPr>
          <w:rFonts w:asciiTheme="majorBidi" w:hAnsiTheme="majorBidi" w:cstheme="majorBidi"/>
        </w:rPr>
        <w:t xml:space="preserve">Imelda Hatton-Yeo. </w:t>
      </w:r>
    </w:p>
    <w:p w14:paraId="6EC8C617" w14:textId="7A04AE51" w:rsidR="001331A4" w:rsidRDefault="00732711" w:rsidP="00AC027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94517B">
        <w:rPr>
          <w:rFonts w:asciiTheme="majorBidi" w:hAnsiTheme="majorBidi" w:cstheme="majorBidi"/>
        </w:rPr>
        <w:t xml:space="preserve">Each poet, counsellor or psychologist received an information pack containing insights </w:t>
      </w:r>
      <w:r w:rsidR="001331A4">
        <w:rPr>
          <w:rFonts w:asciiTheme="majorBidi" w:hAnsiTheme="majorBidi" w:cstheme="majorBidi"/>
        </w:rPr>
        <w:t xml:space="preserve">about everything from how to make a memory box </w:t>
      </w:r>
      <w:r w:rsidR="00756710">
        <w:rPr>
          <w:rFonts w:asciiTheme="majorBidi" w:hAnsiTheme="majorBidi" w:cstheme="majorBidi"/>
        </w:rPr>
        <w:t xml:space="preserve">(an exercise popular with bereavement counsellors) to </w:t>
      </w:r>
      <w:r w:rsidR="001331A4">
        <w:rPr>
          <w:rFonts w:asciiTheme="majorBidi" w:hAnsiTheme="majorBidi" w:cstheme="majorBidi"/>
        </w:rPr>
        <w:t xml:space="preserve">Robert </w:t>
      </w:r>
      <w:proofErr w:type="spellStart"/>
      <w:r w:rsidR="00756710">
        <w:rPr>
          <w:rFonts w:asciiTheme="majorBidi" w:hAnsiTheme="majorBidi" w:cstheme="majorBidi"/>
        </w:rPr>
        <w:t>Neimeyer’s</w:t>
      </w:r>
      <w:proofErr w:type="spellEnd"/>
      <w:r w:rsidR="00756710">
        <w:rPr>
          <w:rFonts w:asciiTheme="majorBidi" w:hAnsiTheme="majorBidi" w:cstheme="majorBidi"/>
        </w:rPr>
        <w:t xml:space="preserve"> idea of life imprints, drawn from</w:t>
      </w:r>
      <w:r w:rsidR="001331A4">
        <w:rPr>
          <w:rFonts w:asciiTheme="majorBidi" w:hAnsiTheme="majorBidi" w:cstheme="majorBidi"/>
        </w:rPr>
        <w:t xml:space="preserve"> his research on the psychology of grief</w:t>
      </w:r>
      <w:r w:rsidR="00756710">
        <w:rPr>
          <w:rFonts w:asciiTheme="majorBidi" w:hAnsiTheme="majorBidi" w:cstheme="majorBidi"/>
        </w:rPr>
        <w:t>.</w:t>
      </w:r>
      <w:r w:rsidR="00145568">
        <w:rPr>
          <w:rFonts w:asciiTheme="majorBidi" w:hAnsiTheme="majorBidi" w:cstheme="majorBidi"/>
        </w:rPr>
        <w:t xml:space="preserve"> This meant that they not only </w:t>
      </w:r>
      <w:r w:rsidR="00E5641D">
        <w:rPr>
          <w:rFonts w:asciiTheme="majorBidi" w:hAnsiTheme="majorBidi" w:cstheme="majorBidi"/>
        </w:rPr>
        <w:t>benefited</w:t>
      </w:r>
      <w:r w:rsidR="00145568">
        <w:rPr>
          <w:rFonts w:asciiTheme="majorBidi" w:hAnsiTheme="majorBidi" w:cstheme="majorBidi"/>
        </w:rPr>
        <w:t xml:space="preserve"> from their discussion in pairs, but they were also able to range more </w:t>
      </w:r>
      <w:r w:rsidR="001331A4">
        <w:rPr>
          <w:rFonts w:asciiTheme="majorBidi" w:hAnsiTheme="majorBidi" w:cstheme="majorBidi"/>
        </w:rPr>
        <w:t>widely into different theories about loss.</w:t>
      </w:r>
      <w:r w:rsidR="00CA4EE4">
        <w:rPr>
          <w:rFonts w:asciiTheme="majorBidi" w:hAnsiTheme="majorBidi" w:cstheme="majorBidi"/>
        </w:rPr>
        <w:t xml:space="preserve"> </w:t>
      </w:r>
    </w:p>
    <w:p w14:paraId="61FA5DA0" w14:textId="3209AA9E" w:rsidR="00160D8C" w:rsidRDefault="00927704" w:rsidP="006B10D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D81A81" w:rsidRPr="0072171D">
        <w:rPr>
          <w:rFonts w:asciiTheme="majorBidi" w:hAnsiTheme="majorBidi" w:cstheme="majorBidi"/>
        </w:rPr>
        <w:t>Three counsellors from a</w:t>
      </w:r>
      <w:r w:rsidR="00F16FA0">
        <w:rPr>
          <w:rFonts w:asciiTheme="majorBidi" w:hAnsiTheme="majorBidi" w:cstheme="majorBidi"/>
        </w:rPr>
        <w:t xml:space="preserve"> </w:t>
      </w:r>
      <w:r w:rsidR="00D81A81" w:rsidRPr="0072171D">
        <w:rPr>
          <w:rFonts w:asciiTheme="majorBidi" w:hAnsiTheme="majorBidi" w:cstheme="majorBidi"/>
        </w:rPr>
        <w:t>hospice</w:t>
      </w:r>
      <w:r w:rsidR="00F16FA0">
        <w:rPr>
          <w:rFonts w:asciiTheme="majorBidi" w:hAnsiTheme="majorBidi" w:cstheme="majorBidi"/>
        </w:rPr>
        <w:t xml:space="preserve"> in Preston</w:t>
      </w:r>
      <w:r w:rsidR="00D81A81" w:rsidRPr="0072171D">
        <w:rPr>
          <w:rFonts w:asciiTheme="majorBidi" w:hAnsiTheme="majorBidi" w:cstheme="majorBidi"/>
        </w:rPr>
        <w:t xml:space="preserve">, and two </w:t>
      </w:r>
      <w:r w:rsidR="00056C87">
        <w:rPr>
          <w:rFonts w:asciiTheme="majorBidi" w:hAnsiTheme="majorBidi" w:cstheme="majorBidi"/>
        </w:rPr>
        <w:t>writers on</w:t>
      </w:r>
      <w:r w:rsidR="00D81A81" w:rsidRPr="0072171D">
        <w:rPr>
          <w:rFonts w:asciiTheme="majorBidi" w:hAnsiTheme="majorBidi" w:cstheme="majorBidi"/>
        </w:rPr>
        <w:t xml:space="preserve"> </w:t>
      </w:r>
      <w:r w:rsidR="00056C87">
        <w:rPr>
          <w:rFonts w:asciiTheme="majorBidi" w:hAnsiTheme="majorBidi" w:cstheme="majorBidi"/>
        </w:rPr>
        <w:t xml:space="preserve">the </w:t>
      </w:r>
      <w:r w:rsidR="00D81A81" w:rsidRPr="0072171D">
        <w:rPr>
          <w:rFonts w:asciiTheme="majorBidi" w:hAnsiTheme="majorBidi" w:cstheme="majorBidi"/>
        </w:rPr>
        <w:t>Young Enigma LGBTQ+</w:t>
      </w:r>
      <w:r w:rsidR="00056C87">
        <w:rPr>
          <w:rFonts w:asciiTheme="majorBidi" w:hAnsiTheme="majorBidi" w:cstheme="majorBidi"/>
        </w:rPr>
        <w:t xml:space="preserve"> literary mentoring scheme</w:t>
      </w:r>
      <w:r w:rsidR="00D81A81" w:rsidRPr="0072171D">
        <w:rPr>
          <w:rFonts w:asciiTheme="majorBidi" w:hAnsiTheme="majorBidi" w:cstheme="majorBidi"/>
        </w:rPr>
        <w:t xml:space="preserve">, were also able to </w:t>
      </w:r>
      <w:r w:rsidR="00056C87">
        <w:rPr>
          <w:rFonts w:asciiTheme="majorBidi" w:hAnsiTheme="majorBidi" w:cstheme="majorBidi"/>
        </w:rPr>
        <w:t>take part</w:t>
      </w:r>
      <w:r>
        <w:rPr>
          <w:rFonts w:asciiTheme="majorBidi" w:hAnsiTheme="majorBidi" w:cstheme="majorBidi"/>
        </w:rPr>
        <w:t>.</w:t>
      </w:r>
      <w:r w:rsidR="00D81A81" w:rsidRPr="0072171D">
        <w:rPr>
          <w:rFonts w:asciiTheme="majorBidi" w:hAnsiTheme="majorBidi" w:cstheme="majorBidi"/>
        </w:rPr>
        <w:t xml:space="preserve"> </w:t>
      </w:r>
      <w:r w:rsidR="00067280">
        <w:rPr>
          <w:rFonts w:asciiTheme="majorBidi" w:hAnsiTheme="majorBidi" w:cstheme="majorBidi"/>
        </w:rPr>
        <w:t xml:space="preserve">We began by talking about different kinds of loss. </w:t>
      </w:r>
      <w:r w:rsidR="00707B5E">
        <w:rPr>
          <w:rFonts w:asciiTheme="majorBidi" w:hAnsiTheme="majorBidi" w:cstheme="majorBidi"/>
        </w:rPr>
        <w:t xml:space="preserve">The discussion took in </w:t>
      </w:r>
      <w:r w:rsidR="004F3F0B" w:rsidRPr="0072171D">
        <w:rPr>
          <w:rFonts w:asciiTheme="majorBidi" w:hAnsiTheme="majorBidi" w:cstheme="majorBidi"/>
        </w:rPr>
        <w:t xml:space="preserve">everything from </w:t>
      </w:r>
      <w:r w:rsidR="007131CA">
        <w:rPr>
          <w:rFonts w:asciiTheme="majorBidi" w:hAnsiTheme="majorBidi" w:cstheme="majorBidi"/>
        </w:rPr>
        <w:t>devastating loss</w:t>
      </w:r>
      <w:r w:rsidR="00BE2558">
        <w:rPr>
          <w:rFonts w:asciiTheme="majorBidi" w:hAnsiTheme="majorBidi" w:cstheme="majorBidi"/>
        </w:rPr>
        <w:t>es</w:t>
      </w:r>
      <w:r w:rsidR="007131CA">
        <w:rPr>
          <w:rFonts w:asciiTheme="majorBidi" w:hAnsiTheme="majorBidi" w:cstheme="majorBidi"/>
        </w:rPr>
        <w:t xml:space="preserve"> of </w:t>
      </w:r>
      <w:r w:rsidR="004F3F0B" w:rsidRPr="0072171D">
        <w:rPr>
          <w:rFonts w:asciiTheme="majorBidi" w:hAnsiTheme="majorBidi" w:cstheme="majorBidi"/>
        </w:rPr>
        <w:t>homeland</w:t>
      </w:r>
      <w:r w:rsidR="00DF7136" w:rsidRPr="0072171D">
        <w:rPr>
          <w:rFonts w:asciiTheme="majorBidi" w:hAnsiTheme="majorBidi" w:cstheme="majorBidi"/>
        </w:rPr>
        <w:t xml:space="preserve">, youth and </w:t>
      </w:r>
      <w:r w:rsidR="007B7C41" w:rsidRPr="0072171D">
        <w:rPr>
          <w:rFonts w:asciiTheme="majorBidi" w:hAnsiTheme="majorBidi" w:cstheme="majorBidi"/>
        </w:rPr>
        <w:t>eyesight</w:t>
      </w:r>
      <w:r w:rsidR="00DF7136" w:rsidRPr="0072171D">
        <w:rPr>
          <w:rFonts w:asciiTheme="majorBidi" w:hAnsiTheme="majorBidi" w:cstheme="majorBidi"/>
        </w:rPr>
        <w:t xml:space="preserve"> </w:t>
      </w:r>
      <w:r w:rsidR="004F3F0B" w:rsidRPr="0072171D">
        <w:rPr>
          <w:rFonts w:asciiTheme="majorBidi" w:hAnsiTheme="majorBidi" w:cstheme="majorBidi"/>
        </w:rPr>
        <w:t xml:space="preserve">to the </w:t>
      </w:r>
      <w:r w:rsidR="007131CA">
        <w:rPr>
          <w:rFonts w:asciiTheme="majorBidi" w:hAnsiTheme="majorBidi" w:cstheme="majorBidi"/>
        </w:rPr>
        <w:t>mundane annoyance of losing</w:t>
      </w:r>
      <w:r w:rsidR="00662B1A">
        <w:rPr>
          <w:rFonts w:asciiTheme="majorBidi" w:hAnsiTheme="majorBidi" w:cstheme="majorBidi"/>
        </w:rPr>
        <w:t xml:space="preserve"> an</w:t>
      </w:r>
      <w:r w:rsidR="00DF7136" w:rsidRPr="0072171D">
        <w:rPr>
          <w:rFonts w:asciiTheme="majorBidi" w:hAnsiTheme="majorBidi" w:cstheme="majorBidi"/>
        </w:rPr>
        <w:t xml:space="preserve"> argument or </w:t>
      </w:r>
      <w:r w:rsidR="00662B1A">
        <w:rPr>
          <w:rFonts w:asciiTheme="majorBidi" w:hAnsiTheme="majorBidi" w:cstheme="majorBidi"/>
        </w:rPr>
        <w:t xml:space="preserve">your </w:t>
      </w:r>
      <w:r w:rsidR="004F3F0B" w:rsidRPr="0072171D">
        <w:rPr>
          <w:rFonts w:asciiTheme="majorBidi" w:hAnsiTheme="majorBidi" w:cstheme="majorBidi"/>
        </w:rPr>
        <w:t xml:space="preserve">phone signal. </w:t>
      </w:r>
    </w:p>
    <w:p w14:paraId="3203BE6F" w14:textId="54AD76A0" w:rsidR="00B07573" w:rsidRDefault="00B07573" w:rsidP="00160D8C">
      <w:pPr>
        <w:rPr>
          <w:rFonts w:asciiTheme="majorBidi" w:hAnsiTheme="majorBidi" w:cstheme="majorBidi"/>
        </w:rPr>
      </w:pPr>
    </w:p>
    <w:p w14:paraId="19F9A15D" w14:textId="39E53CE1" w:rsidR="00B07573" w:rsidRPr="00AC0276" w:rsidRDefault="00B07573" w:rsidP="002578D9">
      <w:pPr>
        <w:rPr>
          <w:rFonts w:asciiTheme="majorBidi" w:hAnsiTheme="majorBidi" w:cstheme="majorBidi"/>
          <w:b/>
          <w:bCs/>
        </w:rPr>
      </w:pPr>
      <w:r w:rsidRPr="00AC0276">
        <w:rPr>
          <w:rFonts w:asciiTheme="majorBidi" w:hAnsiTheme="majorBidi" w:cstheme="majorBidi"/>
          <w:b/>
          <w:bCs/>
        </w:rPr>
        <w:t xml:space="preserve">Grief: ‘the price we pay for love.’ </w:t>
      </w:r>
    </w:p>
    <w:p w14:paraId="2A5D527D" w14:textId="77777777" w:rsidR="006E7D5E" w:rsidRPr="006E7D5E" w:rsidRDefault="006E7D5E" w:rsidP="002578D9">
      <w:pPr>
        <w:rPr>
          <w:rFonts w:asciiTheme="majorBidi" w:hAnsiTheme="majorBidi" w:cstheme="majorBidi"/>
        </w:rPr>
      </w:pPr>
    </w:p>
    <w:p w14:paraId="19959D4D" w14:textId="64A61106" w:rsidR="00AB18F4" w:rsidRPr="0072171D" w:rsidRDefault="00AB18F4" w:rsidP="00952562">
      <w:pPr>
        <w:rPr>
          <w:rFonts w:asciiTheme="majorBidi" w:hAnsiTheme="majorBidi" w:cstheme="majorBidi"/>
        </w:rPr>
      </w:pPr>
      <w:r w:rsidRPr="0072171D">
        <w:rPr>
          <w:rFonts w:asciiTheme="majorBidi" w:hAnsiTheme="majorBidi" w:cstheme="majorBidi"/>
        </w:rPr>
        <w:t xml:space="preserve">Counsellors and psychologists </w:t>
      </w:r>
      <w:r w:rsidR="00067280">
        <w:rPr>
          <w:rFonts w:asciiTheme="majorBidi" w:hAnsiTheme="majorBidi" w:cstheme="majorBidi"/>
        </w:rPr>
        <w:t xml:space="preserve">then told the poets about their </w:t>
      </w:r>
      <w:r w:rsidRPr="0072171D">
        <w:rPr>
          <w:rFonts w:asciiTheme="majorBidi" w:hAnsiTheme="majorBidi" w:cstheme="majorBidi"/>
        </w:rPr>
        <w:t>ways of approaching loss.</w:t>
      </w:r>
      <w:r w:rsidR="00B96DC5">
        <w:rPr>
          <w:rFonts w:asciiTheme="majorBidi" w:hAnsiTheme="majorBidi" w:cstheme="majorBidi"/>
        </w:rPr>
        <w:t xml:space="preserve"> ‘Allow</w:t>
      </w:r>
      <w:r w:rsidR="00B170D8">
        <w:rPr>
          <w:rFonts w:asciiTheme="majorBidi" w:hAnsiTheme="majorBidi" w:cstheme="majorBidi"/>
        </w:rPr>
        <w:t>ing</w:t>
      </w:r>
      <w:r w:rsidR="00B96DC5">
        <w:rPr>
          <w:rFonts w:asciiTheme="majorBidi" w:hAnsiTheme="majorBidi" w:cstheme="majorBidi"/>
        </w:rPr>
        <w:t xml:space="preserve"> them space and time to talk’</w:t>
      </w:r>
      <w:r w:rsidR="00B170D8">
        <w:rPr>
          <w:rFonts w:asciiTheme="majorBidi" w:hAnsiTheme="majorBidi" w:cstheme="majorBidi"/>
        </w:rPr>
        <w:t xml:space="preserve"> was a simple and effective way for </w:t>
      </w:r>
      <w:r w:rsidR="00F83231">
        <w:rPr>
          <w:rFonts w:asciiTheme="majorBidi" w:hAnsiTheme="majorBidi" w:cstheme="majorBidi"/>
        </w:rPr>
        <w:t xml:space="preserve">people suffering </w:t>
      </w:r>
      <w:r w:rsidR="00056C87">
        <w:rPr>
          <w:rFonts w:asciiTheme="majorBidi" w:hAnsiTheme="majorBidi" w:cstheme="majorBidi"/>
        </w:rPr>
        <w:t xml:space="preserve">after </w:t>
      </w:r>
      <w:r w:rsidR="00F83231">
        <w:rPr>
          <w:rFonts w:asciiTheme="majorBidi" w:hAnsiTheme="majorBidi" w:cstheme="majorBidi"/>
        </w:rPr>
        <w:t xml:space="preserve">loss to </w:t>
      </w:r>
      <w:r w:rsidR="00B906A6">
        <w:rPr>
          <w:rFonts w:asciiTheme="majorBidi" w:hAnsiTheme="majorBidi" w:cstheme="majorBidi"/>
        </w:rPr>
        <w:t>open up to a counsellor</w:t>
      </w:r>
      <w:r w:rsidR="00F83231">
        <w:rPr>
          <w:rFonts w:asciiTheme="majorBidi" w:hAnsiTheme="majorBidi" w:cstheme="majorBidi"/>
        </w:rPr>
        <w:t xml:space="preserve">. </w:t>
      </w:r>
      <w:r w:rsidR="00B170D8" w:rsidRPr="0072171D">
        <w:rPr>
          <w:rFonts w:asciiTheme="majorBidi" w:hAnsiTheme="majorBidi" w:cstheme="majorBidi"/>
        </w:rPr>
        <w:t xml:space="preserve">Jackie Kay </w:t>
      </w:r>
      <w:r w:rsidR="00B170D8">
        <w:rPr>
          <w:rFonts w:asciiTheme="majorBidi" w:hAnsiTheme="majorBidi" w:cstheme="majorBidi"/>
        </w:rPr>
        <w:t xml:space="preserve">was </w:t>
      </w:r>
      <w:r w:rsidR="002578D9">
        <w:rPr>
          <w:rFonts w:asciiTheme="majorBidi" w:hAnsiTheme="majorBidi" w:cstheme="majorBidi"/>
        </w:rPr>
        <w:t xml:space="preserve">discussing ideas with Andrew Churchill, who specialises in neuropsychology </w:t>
      </w:r>
      <w:r w:rsidR="00AD2E62">
        <w:rPr>
          <w:rFonts w:asciiTheme="majorBidi" w:hAnsiTheme="majorBidi" w:cstheme="majorBidi"/>
        </w:rPr>
        <w:t>and</w:t>
      </w:r>
      <w:r w:rsidR="002578D9">
        <w:rPr>
          <w:rFonts w:asciiTheme="majorBidi" w:hAnsiTheme="majorBidi" w:cstheme="majorBidi"/>
        </w:rPr>
        <w:t xml:space="preserve"> mobility.</w:t>
      </w:r>
      <w:r w:rsidR="00B170D8">
        <w:rPr>
          <w:rFonts w:asciiTheme="majorBidi" w:hAnsiTheme="majorBidi" w:cstheme="majorBidi"/>
        </w:rPr>
        <w:t xml:space="preserve"> </w:t>
      </w:r>
      <w:r w:rsidR="00067280">
        <w:rPr>
          <w:rFonts w:asciiTheme="majorBidi" w:hAnsiTheme="majorBidi" w:cstheme="majorBidi"/>
        </w:rPr>
        <w:t xml:space="preserve">Andrew Churchill described how patients who have lost a limb may experience a </w:t>
      </w:r>
      <w:r w:rsidR="00AD2E62">
        <w:rPr>
          <w:rFonts w:asciiTheme="majorBidi" w:hAnsiTheme="majorBidi" w:cstheme="majorBidi"/>
        </w:rPr>
        <w:t>‘</w:t>
      </w:r>
      <w:r w:rsidR="00067280">
        <w:rPr>
          <w:rFonts w:asciiTheme="majorBidi" w:hAnsiTheme="majorBidi" w:cstheme="majorBidi"/>
        </w:rPr>
        <w:t>phantom limb</w:t>
      </w:r>
      <w:r w:rsidR="00952562">
        <w:rPr>
          <w:rFonts w:asciiTheme="majorBidi" w:hAnsiTheme="majorBidi" w:cstheme="majorBidi"/>
        </w:rPr>
        <w:t>.</w:t>
      </w:r>
      <w:r w:rsidR="00AD2E62">
        <w:rPr>
          <w:rFonts w:asciiTheme="majorBidi" w:hAnsiTheme="majorBidi" w:cstheme="majorBidi"/>
        </w:rPr>
        <w:t>’</w:t>
      </w:r>
      <w:r w:rsidR="00952562">
        <w:rPr>
          <w:rFonts w:asciiTheme="majorBidi" w:hAnsiTheme="majorBidi" w:cstheme="majorBidi"/>
        </w:rPr>
        <w:t xml:space="preserve"> Jackie Kay’s poem ‘Phantom’ explores this idea. </w:t>
      </w:r>
      <w:r w:rsidR="00AD2E62">
        <w:rPr>
          <w:rFonts w:asciiTheme="majorBidi" w:hAnsiTheme="majorBidi" w:cstheme="majorBidi"/>
        </w:rPr>
        <w:t xml:space="preserve"> </w:t>
      </w:r>
    </w:p>
    <w:p w14:paraId="3988EEB1" w14:textId="1A552A0D" w:rsidR="00B07573" w:rsidRPr="0072171D" w:rsidRDefault="00B9307D" w:rsidP="00B07573">
      <w:pPr>
        <w:rPr>
          <w:rFonts w:asciiTheme="majorBidi" w:hAnsiTheme="majorBidi" w:cstheme="majorBidi"/>
        </w:rPr>
      </w:pPr>
      <w:r w:rsidRPr="0072171D">
        <w:rPr>
          <w:rFonts w:asciiTheme="majorBidi" w:hAnsiTheme="majorBidi" w:cstheme="majorBidi"/>
        </w:rPr>
        <w:tab/>
      </w:r>
      <w:r w:rsidR="00C52C71" w:rsidRPr="0072171D">
        <w:rPr>
          <w:rFonts w:asciiTheme="majorBidi" w:hAnsiTheme="majorBidi" w:cstheme="majorBidi"/>
        </w:rPr>
        <w:t xml:space="preserve"> </w:t>
      </w:r>
      <w:r w:rsidR="00B07573">
        <w:rPr>
          <w:rFonts w:asciiTheme="majorBidi" w:hAnsiTheme="majorBidi" w:cstheme="majorBidi"/>
        </w:rPr>
        <w:t>Psychologists and counsellors alike had heard of Colin Murray Parkes’s research</w:t>
      </w:r>
      <w:r w:rsidR="00467436">
        <w:rPr>
          <w:rFonts w:asciiTheme="majorBidi" w:hAnsiTheme="majorBidi" w:cstheme="majorBidi"/>
        </w:rPr>
        <w:t xml:space="preserve"> </w:t>
      </w:r>
      <w:r w:rsidR="00B07573">
        <w:rPr>
          <w:rFonts w:asciiTheme="majorBidi" w:hAnsiTheme="majorBidi" w:cstheme="majorBidi"/>
        </w:rPr>
        <w:t>on loss</w:t>
      </w:r>
      <w:r w:rsidR="006B0811">
        <w:rPr>
          <w:rFonts w:asciiTheme="majorBidi" w:hAnsiTheme="majorBidi" w:cstheme="majorBidi"/>
        </w:rPr>
        <w:t>. Parkes’s</w:t>
      </w:r>
      <w:r w:rsidR="00B07573">
        <w:rPr>
          <w:rFonts w:asciiTheme="majorBidi" w:hAnsiTheme="majorBidi" w:cstheme="majorBidi"/>
        </w:rPr>
        <w:t xml:space="preserve"> memorable idea that grief is ‘the price we pay for love’ was </w:t>
      </w:r>
      <w:r w:rsidR="009D7E3B">
        <w:rPr>
          <w:rFonts w:asciiTheme="majorBidi" w:hAnsiTheme="majorBidi" w:cstheme="majorBidi"/>
        </w:rPr>
        <w:t>one that we returned to</w:t>
      </w:r>
      <w:r w:rsidR="00B07573">
        <w:rPr>
          <w:rFonts w:asciiTheme="majorBidi" w:hAnsiTheme="majorBidi" w:cstheme="majorBidi"/>
        </w:rPr>
        <w:t xml:space="preserve">.  </w:t>
      </w:r>
    </w:p>
    <w:p w14:paraId="1B838ABA" w14:textId="77777777" w:rsidR="001E4EEC" w:rsidRDefault="00B170D8" w:rsidP="00CA1F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2F8D3394" w14:textId="4F2FDFC8" w:rsidR="001E4EEC" w:rsidRPr="00AC0276" w:rsidRDefault="001E4EEC" w:rsidP="00D42129">
      <w:pPr>
        <w:rPr>
          <w:rFonts w:ascii="Times New Roman" w:eastAsia="Times New Roman" w:hAnsi="Times New Roman" w:cs="Times New Roman"/>
          <w:b/>
          <w:bCs/>
        </w:rPr>
      </w:pPr>
      <w:r w:rsidRPr="00AC0276">
        <w:rPr>
          <w:rFonts w:ascii="Times New Roman" w:eastAsia="Times New Roman" w:hAnsi="Times New Roman" w:cs="Times New Roman"/>
          <w:b/>
          <w:bCs/>
        </w:rPr>
        <w:t>‘Grief song is a body dancing to a jagged melody story.’</w:t>
      </w:r>
    </w:p>
    <w:p w14:paraId="7AA8D44B" w14:textId="77777777" w:rsidR="006E7D5E" w:rsidRPr="00D42129" w:rsidRDefault="006E7D5E" w:rsidP="00D42129">
      <w:pPr>
        <w:rPr>
          <w:rFonts w:ascii="Times New Roman" w:eastAsia="Times New Roman" w:hAnsi="Times New Roman" w:cs="Times New Roman"/>
          <w:u w:val="single"/>
        </w:rPr>
      </w:pPr>
    </w:p>
    <w:p w14:paraId="2F9DAAEC" w14:textId="67B1559C" w:rsidR="00DD3FE8" w:rsidRDefault="00993047" w:rsidP="00DD3FE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Poets then described how the</w:t>
      </w:r>
      <w:r w:rsidR="008642FD">
        <w:rPr>
          <w:rFonts w:asciiTheme="majorBidi" w:hAnsiTheme="majorBidi" w:cstheme="majorBidi"/>
        </w:rPr>
        <w:t>ir writing engages with loss</w:t>
      </w:r>
      <w:r>
        <w:rPr>
          <w:rFonts w:asciiTheme="majorBidi" w:hAnsiTheme="majorBidi" w:cstheme="majorBidi"/>
        </w:rPr>
        <w:t xml:space="preserve">. </w:t>
      </w:r>
      <w:r w:rsidR="00DD3FE8" w:rsidRPr="0072171D">
        <w:rPr>
          <w:rFonts w:asciiTheme="majorBidi" w:hAnsiTheme="majorBidi" w:cstheme="majorBidi"/>
        </w:rPr>
        <w:t>‘I’ll read you a poem,’ Jackie</w:t>
      </w:r>
      <w:r w:rsidR="00423BB0">
        <w:rPr>
          <w:rFonts w:asciiTheme="majorBidi" w:hAnsiTheme="majorBidi" w:cstheme="majorBidi"/>
        </w:rPr>
        <w:t xml:space="preserve"> Kay</w:t>
      </w:r>
      <w:r w:rsidR="00DD3FE8" w:rsidRPr="0072171D">
        <w:rPr>
          <w:rFonts w:asciiTheme="majorBidi" w:hAnsiTheme="majorBidi" w:cstheme="majorBidi"/>
        </w:rPr>
        <w:t xml:space="preserve"> said</w:t>
      </w:r>
      <w:r w:rsidR="00DD3FE8">
        <w:rPr>
          <w:rFonts w:asciiTheme="majorBidi" w:hAnsiTheme="majorBidi" w:cstheme="majorBidi"/>
        </w:rPr>
        <w:t>. She</w:t>
      </w:r>
      <w:r w:rsidR="00DD3FE8" w:rsidRPr="0072171D">
        <w:rPr>
          <w:rFonts w:asciiTheme="majorBidi" w:hAnsiTheme="majorBidi" w:cstheme="majorBidi"/>
        </w:rPr>
        <w:t xml:space="preserve"> recited ‘Darling’</w:t>
      </w:r>
      <w:r w:rsidR="00DD3FE8">
        <w:rPr>
          <w:rFonts w:asciiTheme="majorBidi" w:hAnsiTheme="majorBidi" w:cstheme="majorBidi"/>
        </w:rPr>
        <w:t xml:space="preserve"> to Malika Booker and Andrew Churchill.</w:t>
      </w:r>
      <w:r w:rsidR="00DD3FE8" w:rsidRPr="0072171D">
        <w:rPr>
          <w:rFonts w:asciiTheme="majorBidi" w:hAnsiTheme="majorBidi" w:cstheme="majorBidi"/>
        </w:rPr>
        <w:t xml:space="preserve"> </w:t>
      </w:r>
      <w:r w:rsidR="00DD3FE8">
        <w:rPr>
          <w:rFonts w:asciiTheme="majorBidi" w:hAnsiTheme="majorBidi" w:cstheme="majorBidi"/>
        </w:rPr>
        <w:t>It was an unforgettable moment</w:t>
      </w:r>
      <w:r w:rsidR="004E541A">
        <w:rPr>
          <w:rFonts w:asciiTheme="majorBidi" w:hAnsiTheme="majorBidi" w:cstheme="majorBidi"/>
        </w:rPr>
        <w:t xml:space="preserve">. </w:t>
      </w:r>
    </w:p>
    <w:p w14:paraId="6FEBDEF2" w14:textId="02D306C5" w:rsidR="001820F8" w:rsidRDefault="00DD3FE8" w:rsidP="00CA1F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proofErr w:type="spellStart"/>
      <w:r w:rsidR="00B170D8">
        <w:rPr>
          <w:rFonts w:asciiTheme="majorBidi" w:hAnsiTheme="majorBidi" w:cstheme="majorBidi"/>
        </w:rPr>
        <w:t>Zaffar</w:t>
      </w:r>
      <w:proofErr w:type="spellEnd"/>
      <w:r w:rsidR="00B170D8">
        <w:rPr>
          <w:rFonts w:asciiTheme="majorBidi" w:hAnsiTheme="majorBidi" w:cstheme="majorBidi"/>
        </w:rPr>
        <w:t xml:space="preserve"> </w:t>
      </w:r>
      <w:proofErr w:type="spellStart"/>
      <w:r w:rsidR="00B170D8">
        <w:rPr>
          <w:rFonts w:asciiTheme="majorBidi" w:hAnsiTheme="majorBidi" w:cstheme="majorBidi"/>
        </w:rPr>
        <w:t>Kunial</w:t>
      </w:r>
      <w:proofErr w:type="spellEnd"/>
      <w:r w:rsidR="00B170D8">
        <w:rPr>
          <w:rFonts w:asciiTheme="majorBidi" w:hAnsiTheme="majorBidi" w:cstheme="majorBidi"/>
        </w:rPr>
        <w:t xml:space="preserve"> stressed the importance of craft, which helps to distance the writer from </w:t>
      </w:r>
      <w:r w:rsidR="000754CD">
        <w:rPr>
          <w:rFonts w:asciiTheme="majorBidi" w:hAnsiTheme="majorBidi" w:cstheme="majorBidi"/>
        </w:rPr>
        <w:t xml:space="preserve">the rawness </w:t>
      </w:r>
      <w:r w:rsidR="00C41404">
        <w:rPr>
          <w:rFonts w:asciiTheme="majorBidi" w:hAnsiTheme="majorBidi" w:cstheme="majorBidi"/>
        </w:rPr>
        <w:t xml:space="preserve">of </w:t>
      </w:r>
      <w:r w:rsidR="00B170D8">
        <w:rPr>
          <w:rFonts w:asciiTheme="majorBidi" w:hAnsiTheme="majorBidi" w:cstheme="majorBidi"/>
        </w:rPr>
        <w:t>loss</w:t>
      </w:r>
      <w:r w:rsidR="007F5FAA">
        <w:rPr>
          <w:rFonts w:asciiTheme="majorBidi" w:hAnsiTheme="majorBidi" w:cstheme="majorBidi"/>
        </w:rPr>
        <w:t xml:space="preserve">. </w:t>
      </w:r>
      <w:r w:rsidR="00BC554C">
        <w:rPr>
          <w:rFonts w:asciiTheme="majorBidi" w:hAnsiTheme="majorBidi" w:cstheme="majorBidi"/>
        </w:rPr>
        <w:t>Performance came up as a way of sharing experiences and turning loss into a rewarding experience</w:t>
      </w:r>
      <w:r w:rsidR="00A66096">
        <w:rPr>
          <w:rFonts w:asciiTheme="majorBidi" w:hAnsiTheme="majorBidi" w:cstheme="majorBidi"/>
        </w:rPr>
        <w:t xml:space="preserve">, for Young Enigma poet </w:t>
      </w:r>
      <w:proofErr w:type="spellStart"/>
      <w:r w:rsidR="00A66096">
        <w:rPr>
          <w:rFonts w:asciiTheme="majorBidi" w:hAnsiTheme="majorBidi" w:cstheme="majorBidi"/>
        </w:rPr>
        <w:t>Chanje</w:t>
      </w:r>
      <w:proofErr w:type="spellEnd"/>
      <w:r w:rsidR="00A66096">
        <w:rPr>
          <w:rFonts w:asciiTheme="majorBidi" w:hAnsiTheme="majorBidi" w:cstheme="majorBidi"/>
        </w:rPr>
        <w:t xml:space="preserve"> </w:t>
      </w:r>
      <w:proofErr w:type="spellStart"/>
      <w:r w:rsidR="00A66096">
        <w:rPr>
          <w:rFonts w:asciiTheme="majorBidi" w:hAnsiTheme="majorBidi" w:cstheme="majorBidi"/>
        </w:rPr>
        <w:t>Kunda</w:t>
      </w:r>
      <w:proofErr w:type="spellEnd"/>
      <w:r w:rsidR="00BC554C">
        <w:rPr>
          <w:rFonts w:asciiTheme="majorBidi" w:hAnsiTheme="majorBidi" w:cstheme="majorBidi"/>
        </w:rPr>
        <w:t xml:space="preserve">. </w:t>
      </w:r>
      <w:r w:rsidR="000754CD">
        <w:rPr>
          <w:rFonts w:asciiTheme="majorBidi" w:hAnsiTheme="majorBidi" w:cstheme="majorBidi"/>
        </w:rPr>
        <w:t xml:space="preserve">Malika Booker mentioned her long poem ‘Nine Nights’, about Caribbean mourning rituals. The ‘jagged melody story’ of grief </w:t>
      </w:r>
      <w:r w:rsidR="000C583F">
        <w:rPr>
          <w:rFonts w:asciiTheme="majorBidi" w:hAnsiTheme="majorBidi" w:cstheme="majorBidi"/>
        </w:rPr>
        <w:t xml:space="preserve">is one that </w:t>
      </w:r>
      <w:r w:rsidR="00A57E4D">
        <w:rPr>
          <w:rFonts w:asciiTheme="majorBidi" w:hAnsiTheme="majorBidi" w:cstheme="majorBidi"/>
        </w:rPr>
        <w:t xml:space="preserve">poets can capture through </w:t>
      </w:r>
      <w:r w:rsidR="000C583F">
        <w:rPr>
          <w:rFonts w:asciiTheme="majorBidi" w:hAnsiTheme="majorBidi" w:cstheme="majorBidi"/>
        </w:rPr>
        <w:t xml:space="preserve">narrative and performance. </w:t>
      </w:r>
    </w:p>
    <w:p w14:paraId="79F4BCFC" w14:textId="7C05F980" w:rsidR="0010142A" w:rsidRDefault="000C583F" w:rsidP="00CA1F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C756FB">
        <w:rPr>
          <w:rFonts w:asciiTheme="majorBidi" w:hAnsiTheme="majorBidi" w:cstheme="majorBidi"/>
        </w:rPr>
        <w:t xml:space="preserve">From </w:t>
      </w:r>
      <w:r w:rsidR="00EE77E5">
        <w:rPr>
          <w:rFonts w:asciiTheme="majorBidi" w:hAnsiTheme="majorBidi" w:cstheme="majorBidi"/>
        </w:rPr>
        <w:t xml:space="preserve">writing </w:t>
      </w:r>
      <w:r w:rsidR="00C756FB">
        <w:rPr>
          <w:rFonts w:asciiTheme="majorBidi" w:hAnsiTheme="majorBidi" w:cstheme="majorBidi"/>
        </w:rPr>
        <w:t xml:space="preserve">a verse-play about the therapy process to using mythology to </w:t>
      </w:r>
      <w:r w:rsidR="00EE77E5">
        <w:rPr>
          <w:rFonts w:asciiTheme="majorBidi" w:hAnsiTheme="majorBidi" w:cstheme="majorBidi"/>
        </w:rPr>
        <w:t>make the personal universal, the</w:t>
      </w:r>
      <w:r w:rsidR="00AA7B92">
        <w:rPr>
          <w:rFonts w:asciiTheme="majorBidi" w:hAnsiTheme="majorBidi" w:cstheme="majorBidi"/>
        </w:rPr>
        <w:t xml:space="preserve"> discussion</w:t>
      </w:r>
      <w:r w:rsidR="00EE77E5">
        <w:rPr>
          <w:rFonts w:asciiTheme="majorBidi" w:hAnsiTheme="majorBidi" w:cstheme="majorBidi"/>
        </w:rPr>
        <w:t xml:space="preserve"> generated many exciting ways that poets, counsellors and </w:t>
      </w:r>
      <w:r w:rsidR="00C720AE">
        <w:rPr>
          <w:rFonts w:asciiTheme="majorBidi" w:hAnsiTheme="majorBidi" w:cstheme="majorBidi"/>
        </w:rPr>
        <w:t>psychologists</w:t>
      </w:r>
      <w:r w:rsidR="00EE77E5">
        <w:rPr>
          <w:rFonts w:asciiTheme="majorBidi" w:hAnsiTheme="majorBidi" w:cstheme="majorBidi"/>
        </w:rPr>
        <w:t xml:space="preserve"> could </w:t>
      </w:r>
      <w:r w:rsidR="00AA7B92">
        <w:rPr>
          <w:rFonts w:asciiTheme="majorBidi" w:hAnsiTheme="majorBidi" w:cstheme="majorBidi"/>
        </w:rPr>
        <w:t>continue working together</w:t>
      </w:r>
      <w:r w:rsidR="00A66096">
        <w:rPr>
          <w:rFonts w:asciiTheme="majorBidi" w:hAnsiTheme="majorBidi" w:cstheme="majorBidi"/>
        </w:rPr>
        <w:t xml:space="preserve"> beyond the </w:t>
      </w:r>
      <w:r w:rsidR="00A66096" w:rsidRPr="00A66096">
        <w:rPr>
          <w:rFonts w:asciiTheme="majorBidi" w:hAnsiTheme="majorBidi" w:cstheme="majorBidi"/>
          <w:i/>
          <w:iCs/>
        </w:rPr>
        <w:t>Magma</w:t>
      </w:r>
      <w:r w:rsidR="00A66096">
        <w:rPr>
          <w:rFonts w:asciiTheme="majorBidi" w:hAnsiTheme="majorBidi" w:cstheme="majorBidi"/>
        </w:rPr>
        <w:t xml:space="preserve"> collaboration.</w:t>
      </w:r>
      <w:r w:rsidR="00EE77E5">
        <w:rPr>
          <w:rFonts w:asciiTheme="majorBidi" w:hAnsiTheme="majorBidi" w:cstheme="majorBidi"/>
        </w:rPr>
        <w:t xml:space="preserve"> </w:t>
      </w:r>
      <w:r w:rsidR="00B5541A">
        <w:rPr>
          <w:rFonts w:asciiTheme="majorBidi" w:hAnsiTheme="majorBidi" w:cstheme="majorBidi"/>
        </w:rPr>
        <w:t>Some poets have stuck closely to the ideas exchanged with counsellors and psychologists. Others have made exci</w:t>
      </w:r>
      <w:r w:rsidR="00CA6A6D">
        <w:rPr>
          <w:rFonts w:asciiTheme="majorBidi" w:hAnsiTheme="majorBidi" w:cstheme="majorBidi"/>
        </w:rPr>
        <w:t>ting and innovative</w:t>
      </w:r>
      <w:r w:rsidR="00B5541A">
        <w:rPr>
          <w:rFonts w:asciiTheme="majorBidi" w:hAnsiTheme="majorBidi" w:cstheme="majorBidi"/>
        </w:rPr>
        <w:t xml:space="preserve"> links to further aspects of loss.</w:t>
      </w:r>
      <w:r w:rsidR="007F5FAA">
        <w:rPr>
          <w:rFonts w:asciiTheme="majorBidi" w:hAnsiTheme="majorBidi" w:cstheme="majorBidi"/>
        </w:rPr>
        <w:t xml:space="preserve"> We hope that the ideas they have</w:t>
      </w:r>
      <w:r w:rsidR="00B5541A">
        <w:rPr>
          <w:rFonts w:asciiTheme="majorBidi" w:hAnsiTheme="majorBidi" w:cstheme="majorBidi"/>
        </w:rPr>
        <w:t xml:space="preserve"> shared will lead to fresh ways f</w:t>
      </w:r>
      <w:r w:rsidR="00CA6A6D">
        <w:rPr>
          <w:rFonts w:asciiTheme="majorBidi" w:hAnsiTheme="majorBidi" w:cstheme="majorBidi"/>
        </w:rPr>
        <w:t xml:space="preserve">or </w:t>
      </w:r>
      <w:r w:rsidR="00FC10DE">
        <w:rPr>
          <w:rFonts w:asciiTheme="majorBidi" w:hAnsiTheme="majorBidi" w:cstheme="majorBidi"/>
        </w:rPr>
        <w:t>poets and therapists</w:t>
      </w:r>
      <w:r w:rsidR="00CA6A6D">
        <w:rPr>
          <w:rFonts w:asciiTheme="majorBidi" w:hAnsiTheme="majorBidi" w:cstheme="majorBidi"/>
        </w:rPr>
        <w:t xml:space="preserve"> to explore the healing power of words.</w:t>
      </w:r>
    </w:p>
    <w:p w14:paraId="1E50FCFF" w14:textId="3A6D73DE" w:rsidR="008A1E8D" w:rsidRPr="0072171D" w:rsidRDefault="008A1E8D" w:rsidP="007F5FAA">
      <w:pPr>
        <w:rPr>
          <w:rFonts w:asciiTheme="majorBidi" w:hAnsiTheme="majorBidi" w:cstheme="majorBidi"/>
        </w:rPr>
      </w:pPr>
    </w:p>
    <w:p w14:paraId="277AE1DF" w14:textId="6E88892A" w:rsidR="008A1E8D" w:rsidRPr="0072171D" w:rsidRDefault="00AC027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Yvonne Reddick. </w:t>
      </w:r>
      <w:bookmarkStart w:id="0" w:name="_GoBack"/>
      <w:bookmarkEnd w:id="0"/>
    </w:p>
    <w:p w14:paraId="6E168C1A" w14:textId="77777777" w:rsidR="008A1E8D" w:rsidRPr="0072171D" w:rsidRDefault="008A1E8D">
      <w:pPr>
        <w:rPr>
          <w:rFonts w:asciiTheme="majorBidi" w:hAnsiTheme="majorBidi" w:cstheme="majorBidi"/>
        </w:rPr>
      </w:pPr>
    </w:p>
    <w:p w14:paraId="45088D6C" w14:textId="74264897" w:rsidR="00842373" w:rsidRPr="0072171D" w:rsidRDefault="00842373">
      <w:pPr>
        <w:rPr>
          <w:rFonts w:asciiTheme="majorBidi" w:hAnsiTheme="majorBidi" w:cstheme="majorBidi"/>
        </w:rPr>
      </w:pPr>
      <w:r w:rsidRPr="0072171D">
        <w:rPr>
          <w:rFonts w:asciiTheme="majorBidi" w:hAnsiTheme="majorBidi" w:cstheme="majorBidi"/>
        </w:rPr>
        <w:tab/>
      </w:r>
    </w:p>
    <w:p w14:paraId="0442EF55" w14:textId="16E449A7" w:rsidR="00B9307D" w:rsidRPr="0072171D" w:rsidRDefault="00B9307D">
      <w:pPr>
        <w:rPr>
          <w:rFonts w:asciiTheme="majorBidi" w:hAnsiTheme="majorBidi" w:cstheme="majorBidi"/>
        </w:rPr>
      </w:pPr>
      <w:r w:rsidRPr="0072171D">
        <w:rPr>
          <w:rFonts w:asciiTheme="majorBidi" w:hAnsiTheme="majorBidi" w:cstheme="majorBidi"/>
        </w:rPr>
        <w:tab/>
      </w:r>
    </w:p>
    <w:sectPr w:rsidR="00B9307D" w:rsidRPr="0072171D" w:rsidSect="00C664B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7D"/>
    <w:rsid w:val="000306E4"/>
    <w:rsid w:val="00056C87"/>
    <w:rsid w:val="00065E5F"/>
    <w:rsid w:val="00067280"/>
    <w:rsid w:val="000739D5"/>
    <w:rsid w:val="000754CD"/>
    <w:rsid w:val="00077114"/>
    <w:rsid w:val="000805AA"/>
    <w:rsid w:val="000C583F"/>
    <w:rsid w:val="000D1B19"/>
    <w:rsid w:val="000E40FA"/>
    <w:rsid w:val="000F04F2"/>
    <w:rsid w:val="000F7CFE"/>
    <w:rsid w:val="0010142A"/>
    <w:rsid w:val="001331A4"/>
    <w:rsid w:val="00145568"/>
    <w:rsid w:val="001514DB"/>
    <w:rsid w:val="00160D8C"/>
    <w:rsid w:val="001612C8"/>
    <w:rsid w:val="001719E5"/>
    <w:rsid w:val="00171ACF"/>
    <w:rsid w:val="001820F8"/>
    <w:rsid w:val="00196E72"/>
    <w:rsid w:val="001E4EEC"/>
    <w:rsid w:val="002202D2"/>
    <w:rsid w:val="002578D9"/>
    <w:rsid w:val="002921A8"/>
    <w:rsid w:val="002B0B9C"/>
    <w:rsid w:val="002B536E"/>
    <w:rsid w:val="002E27B7"/>
    <w:rsid w:val="002E42BE"/>
    <w:rsid w:val="002E64F1"/>
    <w:rsid w:val="002F0085"/>
    <w:rsid w:val="002F063D"/>
    <w:rsid w:val="003512D9"/>
    <w:rsid w:val="0037783C"/>
    <w:rsid w:val="003C42A8"/>
    <w:rsid w:val="00422A71"/>
    <w:rsid w:val="00423BB0"/>
    <w:rsid w:val="004365DA"/>
    <w:rsid w:val="00460A5F"/>
    <w:rsid w:val="00467436"/>
    <w:rsid w:val="004770ED"/>
    <w:rsid w:val="00486E80"/>
    <w:rsid w:val="004A2BCE"/>
    <w:rsid w:val="004A58C3"/>
    <w:rsid w:val="004E4F12"/>
    <w:rsid w:val="004E541A"/>
    <w:rsid w:val="004F3F0B"/>
    <w:rsid w:val="004F742F"/>
    <w:rsid w:val="00505762"/>
    <w:rsid w:val="00513D31"/>
    <w:rsid w:val="005230EB"/>
    <w:rsid w:val="00572C41"/>
    <w:rsid w:val="00585C3C"/>
    <w:rsid w:val="0058752A"/>
    <w:rsid w:val="005B4465"/>
    <w:rsid w:val="00626796"/>
    <w:rsid w:val="00641E6D"/>
    <w:rsid w:val="00662B1A"/>
    <w:rsid w:val="0069489B"/>
    <w:rsid w:val="006A47E6"/>
    <w:rsid w:val="006A5B31"/>
    <w:rsid w:val="006B0811"/>
    <w:rsid w:val="006B10D6"/>
    <w:rsid w:val="006D3E36"/>
    <w:rsid w:val="006E4155"/>
    <w:rsid w:val="006E7D5E"/>
    <w:rsid w:val="007049F8"/>
    <w:rsid w:val="00707B5E"/>
    <w:rsid w:val="007131CA"/>
    <w:rsid w:val="0072171D"/>
    <w:rsid w:val="00727068"/>
    <w:rsid w:val="00732711"/>
    <w:rsid w:val="0073348E"/>
    <w:rsid w:val="007447CA"/>
    <w:rsid w:val="0074718E"/>
    <w:rsid w:val="00756710"/>
    <w:rsid w:val="00771196"/>
    <w:rsid w:val="00775208"/>
    <w:rsid w:val="007B735A"/>
    <w:rsid w:val="007B7C41"/>
    <w:rsid w:val="007C2991"/>
    <w:rsid w:val="007F137D"/>
    <w:rsid w:val="007F5FAA"/>
    <w:rsid w:val="00842373"/>
    <w:rsid w:val="0084572F"/>
    <w:rsid w:val="00850136"/>
    <w:rsid w:val="00863669"/>
    <w:rsid w:val="008642FD"/>
    <w:rsid w:val="00883219"/>
    <w:rsid w:val="008844D9"/>
    <w:rsid w:val="008A1D42"/>
    <w:rsid w:val="008A1E8D"/>
    <w:rsid w:val="008A693E"/>
    <w:rsid w:val="008A7100"/>
    <w:rsid w:val="008F62A4"/>
    <w:rsid w:val="00912D15"/>
    <w:rsid w:val="0092571B"/>
    <w:rsid w:val="00927704"/>
    <w:rsid w:val="0094517B"/>
    <w:rsid w:val="00952562"/>
    <w:rsid w:val="00985218"/>
    <w:rsid w:val="009921FB"/>
    <w:rsid w:val="00993047"/>
    <w:rsid w:val="009A674C"/>
    <w:rsid w:val="009D0AE7"/>
    <w:rsid w:val="009D0BA6"/>
    <w:rsid w:val="009D7E3B"/>
    <w:rsid w:val="009E762E"/>
    <w:rsid w:val="00A1767F"/>
    <w:rsid w:val="00A17B0A"/>
    <w:rsid w:val="00A57B71"/>
    <w:rsid w:val="00A57E4D"/>
    <w:rsid w:val="00A66096"/>
    <w:rsid w:val="00A93AB1"/>
    <w:rsid w:val="00AA7B92"/>
    <w:rsid w:val="00AB18F4"/>
    <w:rsid w:val="00AB6107"/>
    <w:rsid w:val="00AC0276"/>
    <w:rsid w:val="00AC455F"/>
    <w:rsid w:val="00AD2C06"/>
    <w:rsid w:val="00AD2E62"/>
    <w:rsid w:val="00AD714E"/>
    <w:rsid w:val="00B02149"/>
    <w:rsid w:val="00B07573"/>
    <w:rsid w:val="00B170D8"/>
    <w:rsid w:val="00B529BF"/>
    <w:rsid w:val="00B5541A"/>
    <w:rsid w:val="00B70493"/>
    <w:rsid w:val="00B73FAD"/>
    <w:rsid w:val="00B83182"/>
    <w:rsid w:val="00B906A6"/>
    <w:rsid w:val="00B9278F"/>
    <w:rsid w:val="00B9307D"/>
    <w:rsid w:val="00B96DC5"/>
    <w:rsid w:val="00BB4EB4"/>
    <w:rsid w:val="00BC554C"/>
    <w:rsid w:val="00BE2558"/>
    <w:rsid w:val="00BF4937"/>
    <w:rsid w:val="00C033DB"/>
    <w:rsid w:val="00C10C10"/>
    <w:rsid w:val="00C41404"/>
    <w:rsid w:val="00C4156F"/>
    <w:rsid w:val="00C52C71"/>
    <w:rsid w:val="00C54111"/>
    <w:rsid w:val="00C641E1"/>
    <w:rsid w:val="00C650F5"/>
    <w:rsid w:val="00C664BA"/>
    <w:rsid w:val="00C720AE"/>
    <w:rsid w:val="00C756FB"/>
    <w:rsid w:val="00CA1F43"/>
    <w:rsid w:val="00CA4EE4"/>
    <w:rsid w:val="00CA6A6D"/>
    <w:rsid w:val="00CE14D8"/>
    <w:rsid w:val="00D0793D"/>
    <w:rsid w:val="00D2006D"/>
    <w:rsid w:val="00D42129"/>
    <w:rsid w:val="00D61A95"/>
    <w:rsid w:val="00D63AB0"/>
    <w:rsid w:val="00D8048D"/>
    <w:rsid w:val="00D81A81"/>
    <w:rsid w:val="00D92EE5"/>
    <w:rsid w:val="00D9628D"/>
    <w:rsid w:val="00DA6249"/>
    <w:rsid w:val="00DD3FE8"/>
    <w:rsid w:val="00DF2682"/>
    <w:rsid w:val="00DF7136"/>
    <w:rsid w:val="00E14666"/>
    <w:rsid w:val="00E46B34"/>
    <w:rsid w:val="00E5641D"/>
    <w:rsid w:val="00E616C4"/>
    <w:rsid w:val="00E81B0E"/>
    <w:rsid w:val="00EC536F"/>
    <w:rsid w:val="00ED2A3B"/>
    <w:rsid w:val="00ED7E39"/>
    <w:rsid w:val="00EE77E5"/>
    <w:rsid w:val="00EF0822"/>
    <w:rsid w:val="00F15453"/>
    <w:rsid w:val="00F16FA0"/>
    <w:rsid w:val="00F23594"/>
    <w:rsid w:val="00F24847"/>
    <w:rsid w:val="00F30D8B"/>
    <w:rsid w:val="00F54E1B"/>
    <w:rsid w:val="00F61AFB"/>
    <w:rsid w:val="00F621CA"/>
    <w:rsid w:val="00F708EE"/>
    <w:rsid w:val="00F83231"/>
    <w:rsid w:val="00F84354"/>
    <w:rsid w:val="00F93CAF"/>
    <w:rsid w:val="00FB6069"/>
    <w:rsid w:val="00FC10DE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E6DB6"/>
  <w14:defaultImageDpi w14:val="32767"/>
  <w15:chartTrackingRefBased/>
  <w15:docId w15:val="{1135DDF4-E19D-164F-A8C5-861633A4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1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E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A1E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A1E8D"/>
    <w:rPr>
      <w:b/>
      <w:bCs/>
    </w:rPr>
  </w:style>
  <w:style w:type="character" w:styleId="Hyperlink">
    <w:name w:val="Hyperlink"/>
    <w:basedOn w:val="DefaultParagraphFont"/>
    <w:uiPriority w:val="99"/>
    <w:unhideWhenUsed/>
    <w:rsid w:val="008A1E8D"/>
    <w:rPr>
      <w:color w:val="0000FF"/>
      <w:u w:val="single"/>
    </w:rPr>
  </w:style>
  <w:style w:type="paragraph" w:customStyle="1" w:styleId="wp-caption-text">
    <w:name w:val="wp-caption-text"/>
    <w:basedOn w:val="Normal"/>
    <w:rsid w:val="008A1E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A1E8D"/>
    <w:rPr>
      <w:i/>
      <w:iCs/>
    </w:rPr>
  </w:style>
  <w:style w:type="character" w:styleId="UnresolvedMention">
    <w:name w:val="Unresolved Mention"/>
    <w:basedOn w:val="DefaultParagraphFont"/>
    <w:uiPriority w:val="99"/>
    <w:rsid w:val="00477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Reddick &lt;School of Humanities &amp; Social Sciences&gt;</dc:creator>
  <cp:keywords/>
  <dc:description/>
  <cp:lastModifiedBy>Yvonne Reddick &lt;School of Humanities &amp; Social Sciences&gt;</cp:lastModifiedBy>
  <cp:revision>219</cp:revision>
  <dcterms:created xsi:type="dcterms:W3CDTF">2019-08-23T11:14:00Z</dcterms:created>
  <dcterms:modified xsi:type="dcterms:W3CDTF">2019-10-08T16:17:00Z</dcterms:modified>
</cp:coreProperties>
</file>